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30"/>
        </w:tabs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tabs>
          <w:tab w:val="left" w:pos="10830"/>
        </w:tabs>
        <w:jc w:val="center"/>
        <w:rPr>
          <w:rFonts w:hint="eastAsia" w:ascii="宋体" w:hAnsi="宋体" w:eastAsia="宋体" w:cs="宋体"/>
          <w:b/>
          <w:bCs/>
          <w:i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4"/>
          <w:szCs w:val="44"/>
          <w:lang w:val="en-US" w:eastAsia="zh-CN"/>
        </w:rPr>
        <w:t>贵州师范学院团支部收缴团费明细表</w:t>
      </w:r>
    </w:p>
    <w:p>
      <w:pPr>
        <w:tabs>
          <w:tab w:val="left" w:pos="10830"/>
        </w:tabs>
        <w:jc w:val="both"/>
        <w:rPr>
          <w:rFonts w:hint="eastAsia" w:ascii="宋体" w:hAnsi="宋体" w:eastAsia="宋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等线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/>
        </w:rPr>
        <w:t>团</w:t>
      </w:r>
      <w:r>
        <w:rPr>
          <w:rFonts w:hint="default" w:ascii="仿宋_gb2312" w:hAnsi="等线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/>
        </w:rPr>
        <w:t>支部名称：</w:t>
      </w:r>
      <w:r>
        <w:rPr>
          <w:rFonts w:hint="eastAsia" w:ascii="仿宋_gb2312" w:hAnsi="等线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仿宋_gb2312" w:hAnsi="等线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/>
        </w:rPr>
        <w:t>经办人（签字）：</w:t>
      </w:r>
      <w:r>
        <w:rPr>
          <w:rFonts w:hint="eastAsia" w:ascii="仿宋_gb2312" w:hAnsi="等线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仿宋_gb2312" w:hAnsi="等线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/>
        </w:rPr>
        <w:t>日期：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38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5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缴纳团费（元）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合计（元）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五月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六月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七月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八月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九月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十一月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十二月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方正书宋简体" w:eastAsia="方正书宋简体"/>
                <w:sz w:val="24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93ACF"/>
    <w:rsid w:val="5F597A20"/>
    <w:rsid w:val="6F1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2019-11-27T12:11:00Z</dcterms:created>
  <dc:creator>风语</dc:creator>
  <cp:lastModifiedBy>风语</cp:lastModifiedBy>
  <dcterms:modified xsi:type="dcterms:W3CDTF">2019-11-27T12:14:15Z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